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12" w:rsidRDefault="00733CC3" w:rsidP="00733CC3">
      <w:pPr>
        <w:jc w:val="center"/>
      </w:pPr>
      <w:r w:rsidRPr="00733CC3">
        <w:rPr>
          <w:noProof/>
          <w:lang w:eastAsia="tr-TR"/>
        </w:rPr>
        <w:drawing>
          <wp:inline distT="0" distB="0" distL="0" distR="0">
            <wp:extent cx="3219450" cy="3095625"/>
            <wp:effectExtent l="0" t="0" r="0" b="9525"/>
            <wp:docPr id="1" name="Resim 1" descr="C:\Users\TOSHIBA\Desktop\thumbnail_PHOTO-2022-02-16-23-3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thumbnail_PHOTO-2022-02-16-23-31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36" cy="310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6E" w:rsidRPr="005D0A6E" w:rsidRDefault="00802235" w:rsidP="005D0A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2517B"/>
          <w:kern w:val="36"/>
          <w:sz w:val="28"/>
          <w:szCs w:val="28"/>
          <w:u w:val="single"/>
          <w:lang w:val="en" w:eastAsia="tr-TR"/>
        </w:rPr>
      </w:pPr>
      <w:r w:rsidRPr="005D0A6E">
        <w:rPr>
          <w:rFonts w:ascii="Times New Roman" w:eastAsia="Times New Roman" w:hAnsi="Times New Roman" w:cs="Times New Roman"/>
          <w:b/>
          <w:bCs/>
          <w:color w:val="12517B"/>
          <w:kern w:val="36"/>
          <w:sz w:val="28"/>
          <w:szCs w:val="28"/>
          <w:u w:val="single"/>
          <w:lang w:val="en" w:eastAsia="tr-TR"/>
        </w:rPr>
        <w:t>PROJE HAKKINDA</w:t>
      </w:r>
    </w:p>
    <w:p w:rsidR="005D0A6E" w:rsidRDefault="005D0A6E" w:rsidP="005D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              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Amacımız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ülkemizin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de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gerçeği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olan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deprem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onusunda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fazla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farkındalık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</w:p>
    <w:p w:rsidR="005D0A6E" w:rsidRPr="005D0A6E" w:rsidRDefault="005D0A6E" w:rsidP="005D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oluşturmak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öğrencilerimizden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başlayarak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tüm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çevremize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"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Hayatta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Kal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"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çağrısında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bulunarak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deprem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esnasında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yapılması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ger</w:t>
      </w: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ekenleri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öğretmek-hatırlatmak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4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aşamalı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projemizde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deprem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nedir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nasıl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oluşur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deprem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esnasında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neler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yapılır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deprem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çantasında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bulunması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gerekenler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nelerdir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sorularını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cevaplayacak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etkinliklerin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sonunda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1-7 Mart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Deprem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Haftasına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denk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gelecek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şekilde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deprem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tatbikatı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yapılarak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proje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tamamlanacaktır</w:t>
      </w:r>
      <w:proofErr w:type="spellEnd"/>
      <w:r w:rsidRPr="005D0A6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2B7EFF" w:rsidRPr="002B7EFF" w:rsidRDefault="00802235" w:rsidP="00802235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u w:val="single"/>
          <w:lang w:val="en" w:eastAsia="tr-TR"/>
        </w:rPr>
      </w:pPr>
      <w:r w:rsidRPr="002B7EFF">
        <w:rPr>
          <w:rFonts w:ascii="Times New Roman" w:eastAsia="Times New Roman" w:hAnsi="Times New Roman" w:cs="Times New Roman"/>
          <w:b/>
          <w:bCs/>
          <w:color w:val="12517B"/>
          <w:spacing w:val="24"/>
          <w:kern w:val="36"/>
          <w:sz w:val="24"/>
          <w:szCs w:val="24"/>
          <w:u w:val="single"/>
          <w:lang w:val="en" w:eastAsia="tr-TR"/>
        </w:rPr>
        <w:t>HEDEFLER</w:t>
      </w:r>
    </w:p>
    <w:p w:rsidR="002B7EFF" w:rsidRDefault="002B7EFF" w:rsidP="0080223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               </w:t>
      </w:r>
      <w:proofErr w:type="spellStart"/>
      <w:proofErr w:type="gram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Projemizle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birlikte</w:t>
      </w:r>
      <w:proofErr w:type="spellEnd"/>
      <w:proofErr w:type="gram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çocuklarımızda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tüm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çevremizde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deprem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konusunda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bilinç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</w:p>
    <w:p w:rsidR="002B7EFF" w:rsidRPr="002B7EFF" w:rsidRDefault="002B7EFF" w:rsidP="002B7E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oluşturmayı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hedeflemekteyiz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Deprem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konusunda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farkındalık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oluşturarak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deprem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öncesinde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sonrasında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alınacak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önlemlerin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pekiştirilmesi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sağlanacaktır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Yaşam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üçgeninin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ne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olduğunu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öğreterek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olası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depremde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bu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tekniğin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kullanılabilirliğini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arttırmak</w:t>
      </w:r>
      <w:proofErr w:type="spellEnd"/>
      <w:r w:rsidRPr="002B7EFF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</w:p>
    <w:p w:rsidR="00785792" w:rsidRPr="00785792" w:rsidRDefault="00802235" w:rsidP="00802235">
      <w:pPr>
        <w:shd w:val="clear" w:color="auto" w:fill="FFFFFF"/>
        <w:spacing w:before="100" w:beforeAutospacing="1"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u w:val="single"/>
          <w:lang w:val="en" w:eastAsia="tr-TR"/>
        </w:rPr>
      </w:pPr>
      <w:r>
        <w:rPr>
          <w:rFonts w:ascii="Times New Roman" w:eastAsia="Times New Roman" w:hAnsi="Times New Roman" w:cs="Times New Roman"/>
          <w:b/>
          <w:bCs/>
          <w:color w:val="12517B"/>
          <w:spacing w:val="24"/>
          <w:kern w:val="36"/>
          <w:sz w:val="24"/>
          <w:szCs w:val="24"/>
          <w:u w:val="single"/>
          <w:lang w:val="en" w:eastAsia="tr-TR"/>
        </w:rPr>
        <w:t>ÇALIŞMA SÜRECİ</w:t>
      </w:r>
    </w:p>
    <w:p w:rsidR="00785792" w:rsidRPr="00103778" w:rsidRDefault="00785792" w:rsidP="0080223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0377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          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Tüm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ortak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okullarla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iş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birliği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içerisinde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hareket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edilerek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yapılacak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etkinlikler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ortaklaşa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</w:p>
    <w:p w:rsidR="00785792" w:rsidRPr="00785792" w:rsidRDefault="00785792" w:rsidP="0078579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kararlaştırılacaktır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Daha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fazla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kitlelere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ulaşmak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için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yaygınlaştırma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çalışmalarında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tüm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ortaklar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birlikte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çalışacaktır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Mümkünse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AFAD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destekli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tatbikatlar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yapılması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planlanmaktadır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Planlanan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tüm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etkinliklere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aileyi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de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katarak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hem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konunun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pekiştirilmesi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hem de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yaygınlaştırılması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sağlanacaktır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İş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birliği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içerisinde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çalışılacaktır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mümkünse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çocukları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gruplar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halinde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araya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getirerek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toplu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etkinlikler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de </w:t>
      </w:r>
      <w:proofErr w:type="spellStart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yapılabilecektir</w:t>
      </w:r>
      <w:proofErr w:type="spellEnd"/>
      <w:r w:rsidRPr="0078579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752E21" w:rsidRPr="00752E21" w:rsidRDefault="00752E21" w:rsidP="00752E21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u w:val="single"/>
          <w:lang w:val="en" w:eastAsia="tr-TR"/>
        </w:rPr>
      </w:pPr>
      <w:r w:rsidRPr="00752E21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u w:val="single"/>
          <w:lang w:val="en" w:eastAsia="tr-TR"/>
        </w:rPr>
        <w:t>Beklenen sonuçlar</w:t>
      </w:r>
    </w:p>
    <w:p w:rsidR="00752E21" w:rsidRPr="00752E21" w:rsidRDefault="00752E21" w:rsidP="00752E2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            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Tüm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ortakların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etkinliklerini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paylaşacağı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fikir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alışverişlerinde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bulunacağı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TwinSpace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sayfası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olacaktır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Projemizin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belirlenen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hedeflere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ulaşılıp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ulaşılmadığını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test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edebileceğimiz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tatbikatımız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mutlaka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olacaktır</w:t>
      </w:r>
      <w:proofErr w:type="spellEnd"/>
      <w:r w:rsidRPr="00752E2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</w:p>
    <w:p w:rsidR="00752E21" w:rsidRDefault="00752E21" w:rsidP="005D0A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52E21" w:rsidRDefault="00752E21" w:rsidP="00F677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5D0A6E" w:rsidRPr="00F6774A" w:rsidRDefault="00752E21" w:rsidP="00752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677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52E2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774A">
        <w:rPr>
          <w:rFonts w:ascii="Times New Roman" w:hAnsi="Times New Roman" w:cs="Times New Roman"/>
          <w:b/>
          <w:sz w:val="24"/>
          <w:szCs w:val="24"/>
        </w:rPr>
        <w:t>ÇUKURÇAYIR ANAOKUL</w:t>
      </w:r>
      <w:bookmarkStart w:id="0" w:name="_GoBack"/>
      <w:bookmarkEnd w:id="0"/>
      <w:r w:rsidRPr="00F6774A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sectPr w:rsidR="005D0A6E" w:rsidRPr="00F6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8D"/>
    <w:rsid w:val="00103778"/>
    <w:rsid w:val="002B7EFF"/>
    <w:rsid w:val="005D0A6E"/>
    <w:rsid w:val="00733CC3"/>
    <w:rsid w:val="00752E21"/>
    <w:rsid w:val="00785792"/>
    <w:rsid w:val="00802235"/>
    <w:rsid w:val="00E35512"/>
    <w:rsid w:val="00F65F8D"/>
    <w:rsid w:val="00F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B769"/>
  <w15:chartTrackingRefBased/>
  <w15:docId w15:val="{25DE5C40-E243-4F28-9907-079A35D8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762">
                  <w:marLeft w:val="0"/>
                  <w:marRight w:val="0"/>
                  <w:marTop w:val="0"/>
                  <w:marBottom w:val="300"/>
                  <w:divBdr>
                    <w:top w:val="single" w:sz="6" w:space="0" w:color="C4D5E2"/>
                    <w:left w:val="single" w:sz="6" w:space="0" w:color="C4D5E2"/>
                    <w:bottom w:val="single" w:sz="6" w:space="0" w:color="C4D5E2"/>
                    <w:right w:val="single" w:sz="6" w:space="0" w:color="C4D5E2"/>
                  </w:divBdr>
                  <w:divsChild>
                    <w:div w:id="1495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4660">
                  <w:marLeft w:val="0"/>
                  <w:marRight w:val="0"/>
                  <w:marTop w:val="0"/>
                  <w:marBottom w:val="300"/>
                  <w:divBdr>
                    <w:top w:val="single" w:sz="6" w:space="0" w:color="C4D5E2"/>
                    <w:left w:val="single" w:sz="6" w:space="0" w:color="C4D5E2"/>
                    <w:bottom w:val="single" w:sz="6" w:space="0" w:color="C4D5E2"/>
                    <w:right w:val="single" w:sz="6" w:space="0" w:color="C4D5E2"/>
                  </w:divBdr>
                  <w:divsChild>
                    <w:div w:id="550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314">
                  <w:marLeft w:val="0"/>
                  <w:marRight w:val="0"/>
                  <w:marTop w:val="0"/>
                  <w:marBottom w:val="300"/>
                  <w:divBdr>
                    <w:top w:val="single" w:sz="6" w:space="0" w:color="C4D5E2"/>
                    <w:left w:val="single" w:sz="6" w:space="0" w:color="C4D5E2"/>
                    <w:bottom w:val="single" w:sz="6" w:space="0" w:color="C4D5E2"/>
                    <w:right w:val="single" w:sz="6" w:space="0" w:color="C4D5E2"/>
                  </w:divBdr>
                  <w:divsChild>
                    <w:div w:id="13901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2022-03-03T06:40:00Z</dcterms:created>
  <dcterms:modified xsi:type="dcterms:W3CDTF">2022-03-03T07:00:00Z</dcterms:modified>
</cp:coreProperties>
</file>